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D18" w:rsidRDefault="00E85C49">
      <w:pPr>
        <w:jc w:val="center"/>
        <w:rPr>
          <w:b/>
          <w:smallCaps/>
          <w:sz w:val="28"/>
          <w:szCs w:val="28"/>
        </w:rPr>
      </w:pPr>
      <w:bookmarkStart w:id="0" w:name="_gjdgxs" w:colFirst="0" w:colLast="0"/>
      <w:bookmarkEnd w:id="0"/>
      <w:r>
        <w:rPr>
          <w:b/>
          <w:smallCaps/>
          <w:sz w:val="28"/>
          <w:szCs w:val="28"/>
        </w:rPr>
        <w:t>Priorização de Processos</w:t>
      </w:r>
    </w:p>
    <w:p w:rsidR="00FD6D18" w:rsidRDefault="00E85C49">
      <w:pPr>
        <w:jc w:val="center"/>
      </w:pPr>
      <w:r>
        <w:t>(NOME DO SETOR / DEPARTAMENTO / DIVISÃO / UNIDADE)</w:t>
      </w:r>
    </w:p>
    <w:p w:rsidR="00FD6D18" w:rsidRDefault="00FD6D18">
      <w:pPr>
        <w:jc w:val="both"/>
        <w:rPr>
          <w:b/>
          <w:sz w:val="8"/>
          <w:szCs w:val="8"/>
        </w:rPr>
      </w:pPr>
    </w:p>
    <w:p w:rsidR="00FD6D18" w:rsidRDefault="00E85C49">
      <w:pPr>
        <w:pBdr>
          <w:top w:val="single" w:sz="12" w:space="1" w:color="0070C0"/>
          <w:bottom w:val="single" w:sz="12" w:space="1" w:color="0070C0"/>
        </w:pBdr>
        <w:jc w:val="both"/>
        <w:rPr>
          <w:color w:val="0070C0"/>
        </w:rPr>
      </w:pPr>
      <w:r>
        <w:rPr>
          <w:b/>
          <w:smallCaps/>
          <w:color w:val="0070C0"/>
        </w:rPr>
        <w:t>Conceito de processo</w:t>
      </w:r>
      <w:r>
        <w:rPr>
          <w:b/>
          <w:color w:val="0070C0"/>
        </w:rPr>
        <w:t>:</w:t>
      </w:r>
      <w:r>
        <w:rPr>
          <w:color w:val="0070C0"/>
        </w:rPr>
        <w:t xml:space="preserve"> Processo é um conjunto de ações contínuas executadas por pessoas ou máquinas para alcançar resultados concretos que sejam perceptíveis pela comunidade acadêmica.</w:t>
      </w:r>
    </w:p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tbl>
      <w:tblPr>
        <w:tblStyle w:val="a"/>
        <w:tblW w:w="1044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385"/>
        <w:gridCol w:w="2055"/>
      </w:tblGrid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E85C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Nome do Processo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E85C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Prioridade</w:t>
            </w:r>
          </w:p>
        </w:tc>
      </w:tr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</w:p>
        </w:tc>
      </w:tr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</w:p>
        </w:tc>
      </w:tr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</w:p>
        </w:tc>
      </w:tr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</w:p>
        </w:tc>
      </w:tr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spacing w:after="0" w:line="240" w:lineRule="auto"/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</w:p>
        </w:tc>
      </w:tr>
      <w:tr w:rsidR="00FD6D18"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spacing w:after="0" w:line="240" w:lineRule="auto"/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FD6D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</w:p>
        </w:tc>
      </w:tr>
    </w:tbl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tbl>
      <w:tblPr>
        <w:tblStyle w:val="a0"/>
        <w:tblW w:w="10466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466"/>
      </w:tblGrid>
      <w:tr w:rsidR="00FD6D18">
        <w:tc>
          <w:tcPr>
            <w:tcW w:w="104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D18" w:rsidRDefault="00E85C49" w:rsidP="005510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rPr>
                <w:b/>
              </w:rPr>
              <w:t>Critério de priorização:</w:t>
            </w:r>
            <w:r>
              <w:t xml:space="preserve"> </w:t>
            </w:r>
          </w:p>
        </w:tc>
      </w:tr>
    </w:tbl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p w:rsidR="006C42F6" w:rsidRDefault="006C42F6">
      <w:pPr>
        <w:tabs>
          <w:tab w:val="right" w:pos="9045"/>
        </w:tabs>
        <w:spacing w:after="120" w:line="240" w:lineRule="auto"/>
        <w:jc w:val="both"/>
      </w:pPr>
    </w:p>
    <w:p w:rsidR="006C42F6" w:rsidRDefault="006C42F6">
      <w:pPr>
        <w:tabs>
          <w:tab w:val="right" w:pos="9045"/>
        </w:tabs>
        <w:spacing w:after="120" w:line="240" w:lineRule="auto"/>
        <w:jc w:val="both"/>
      </w:pPr>
      <w:bookmarkStart w:id="1" w:name="_GoBack"/>
      <w:bookmarkEnd w:id="1"/>
    </w:p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p w:rsidR="00FD6D18" w:rsidRDefault="00FD6D18">
      <w:pPr>
        <w:tabs>
          <w:tab w:val="right" w:pos="9045"/>
        </w:tabs>
        <w:spacing w:after="120" w:line="240" w:lineRule="auto"/>
        <w:jc w:val="both"/>
      </w:pPr>
    </w:p>
    <w:sectPr w:rsidR="00FD6D18">
      <w:headerReference w:type="default" r:id="rId6"/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1C03" w:rsidRDefault="00E85C49">
      <w:pPr>
        <w:spacing w:after="0" w:line="240" w:lineRule="auto"/>
      </w:pPr>
      <w:r>
        <w:separator/>
      </w:r>
    </w:p>
  </w:endnote>
  <w:endnote w:type="continuationSeparator" w:id="0">
    <w:p w:rsidR="00A41C03" w:rsidRDefault="00E85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1C03" w:rsidRDefault="00E85C49">
      <w:pPr>
        <w:spacing w:after="0" w:line="240" w:lineRule="auto"/>
      </w:pPr>
      <w:r>
        <w:separator/>
      </w:r>
    </w:p>
  </w:footnote>
  <w:footnote w:type="continuationSeparator" w:id="0">
    <w:p w:rsidR="00A41C03" w:rsidRDefault="00E85C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D18" w:rsidRDefault="00FD6D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tbl>
    <w:tblPr>
      <w:tblStyle w:val="Tabelacomgrade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3"/>
      <w:gridCol w:w="8369"/>
    </w:tblGrid>
    <w:tr w:rsidR="006C42F6" w:rsidRPr="00AA661B" w:rsidTr="00ED4F97">
      <w:tc>
        <w:tcPr>
          <w:tcW w:w="2263" w:type="dxa"/>
        </w:tcPr>
        <w:p w:rsidR="006C42F6" w:rsidRDefault="006C42F6" w:rsidP="006C42F6">
          <w:pPr>
            <w:pStyle w:val="Cabealho"/>
          </w:pPr>
          <w:r>
            <w:rPr>
              <w:rFonts w:ascii="Calibri" w:eastAsia="Calibri" w:hAnsi="Calibri" w:cs="Calibri"/>
              <w:noProof/>
              <w:sz w:val="20"/>
            </w:rPr>
            <w:drawing>
              <wp:inline distT="0" distB="0" distL="0" distR="0" wp14:anchorId="1A1CFD23" wp14:editId="6527E12F">
                <wp:extent cx="742950" cy="585489"/>
                <wp:effectExtent l="0" t="0" r="0" b="5080"/>
                <wp:docPr id="1" name="Imagem 1" descr="C:\Users\Zago\AppData\Local\Microsoft\Windows\INetCache\Content.Word\ufcspa-sisu201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3" descr="C:\Users\Zago\AppData\Local\Microsoft\Windows\INetCache\Content.Word\ufcspa-sisu201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5120" cy="610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9" w:type="dxa"/>
          <w:vAlign w:val="center"/>
        </w:tcPr>
        <w:p w:rsidR="006C42F6" w:rsidRPr="00AA661B" w:rsidRDefault="006C42F6" w:rsidP="006C42F6">
          <w:pPr>
            <w:ind w:right="-248"/>
            <w:jc w:val="right"/>
            <w:rPr>
              <w:rFonts w:ascii="Calibri" w:eastAsia="Calibri" w:hAnsi="Calibri" w:cs="Calibri"/>
              <w:sz w:val="20"/>
            </w:rPr>
          </w:pPr>
          <w:r w:rsidRPr="00D66616">
            <w:rPr>
              <w:rFonts w:ascii="Calibri" w:eastAsia="Calibri" w:hAnsi="Calibri" w:cs="Calibri"/>
              <w:noProof/>
              <w:sz w:val="20"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45F6AE20" wp14:editId="2382EA9A">
                    <wp:simplePos x="0" y="0"/>
                    <wp:positionH relativeFrom="column">
                      <wp:posOffset>-4019550</wp:posOffset>
                    </wp:positionH>
                    <wp:positionV relativeFrom="paragraph">
                      <wp:posOffset>212725</wp:posOffset>
                    </wp:positionV>
                    <wp:extent cx="3895725" cy="1404620"/>
                    <wp:effectExtent l="0" t="0" r="28575" b="25400"/>
                    <wp:wrapSquare wrapText="bothSides"/>
                    <wp:docPr id="217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895725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C42F6" w:rsidRDefault="006C42F6" w:rsidP="006C42F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D66616">
                                  <w:rPr>
                                    <w:sz w:val="20"/>
                                    <w:szCs w:val="20"/>
                                  </w:rPr>
                                  <w:t>UNIVERSIDADE FEDERAL DE CIÊNCIAS DA SAÚDE DE PORTO ALEGRE</w:t>
                                </w:r>
                              </w:p>
                              <w:p w:rsidR="006C42F6" w:rsidRDefault="006C42F6" w:rsidP="006C42F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PRÓ-REITORIA DE PLANEJAMENTO</w:t>
                                </w:r>
                              </w:p>
                              <w:p w:rsidR="006C42F6" w:rsidRPr="00D66616" w:rsidRDefault="006C42F6" w:rsidP="006C42F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NÚCLEO DE QUALIDADE INTERNA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5F6AE20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left:0;text-align:left;margin-left:-316.5pt;margin-top:16.75pt;width:306.75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" strokecolor="white [3212]">
                    <v:textbox style="mso-fit-shape-to-text:t">
                      <w:txbxContent>
                        <w:p w:rsidR="006C42F6" w:rsidRDefault="006C42F6" w:rsidP="006C42F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D66616">
                            <w:rPr>
                              <w:sz w:val="20"/>
                              <w:szCs w:val="20"/>
                            </w:rPr>
                            <w:t>UNIVERSIDADE FEDERAL DE CIÊNCIAS DA SAÚDE DE PORTO ALEGRE</w:t>
                          </w:r>
                        </w:p>
                        <w:p w:rsidR="006C42F6" w:rsidRDefault="006C42F6" w:rsidP="006C42F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PRÓ-REITORIA DE PLANEJAMENTO</w:t>
                          </w:r>
                        </w:p>
                        <w:p w:rsidR="006C42F6" w:rsidRPr="00D66616" w:rsidRDefault="006C42F6" w:rsidP="006C42F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NÚCLEO DE QUALIDADE INTERNA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>
            <w:rPr>
              <w:b/>
              <w:i/>
              <w:smallCaps/>
              <w:noProof/>
              <w:sz w:val="28"/>
              <w:szCs w:val="26"/>
            </w:rPr>
            <w:drawing>
              <wp:inline distT="0" distB="0" distL="0" distR="0" wp14:anchorId="706EDBC7" wp14:editId="67F24638">
                <wp:extent cx="1304925" cy="714375"/>
                <wp:effectExtent l="0" t="0" r="9525" b="9525"/>
                <wp:docPr id="2" name="Imagem 2" descr="C:\Users\andressabo\AppData\Local\Microsoft\Windows\INetCache\Content.Word\Logo NQI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andressabo\AppData\Local\Microsoft\Windows\INetCache\Content.Word\Logo NQI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D6D18" w:rsidRDefault="00FD6D18">
    <w:pPr>
      <w:pBdr>
        <w:top w:val="nil"/>
        <w:left w:val="nil"/>
        <w:bottom w:val="nil"/>
        <w:right w:val="nil"/>
        <w:between w:val="nil"/>
      </w:pBdr>
      <w:tabs>
        <w:tab w:val="left" w:pos="794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D18"/>
    <w:rsid w:val="004823D8"/>
    <w:rsid w:val="0055109D"/>
    <w:rsid w:val="00576E52"/>
    <w:rsid w:val="00624585"/>
    <w:rsid w:val="006C42F6"/>
    <w:rsid w:val="00A41C03"/>
    <w:rsid w:val="00E85C49"/>
    <w:rsid w:val="00FD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85BB2A"/>
  <w15:docId w15:val="{B556DAA8-29D7-45D7-93ED-1C92E68EC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Arial" w:eastAsia="Arial" w:hAnsi="Arial" w:cs="Arial"/>
      <w:color w:val="00000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C42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C42F6"/>
  </w:style>
  <w:style w:type="paragraph" w:styleId="Rodap">
    <w:name w:val="footer"/>
    <w:basedOn w:val="Normal"/>
    <w:link w:val="RodapChar"/>
    <w:uiPriority w:val="99"/>
    <w:unhideWhenUsed/>
    <w:rsid w:val="006C42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C42F6"/>
  </w:style>
  <w:style w:type="table" w:styleId="Tabelacomgrade">
    <w:name w:val="Table Grid"/>
    <w:basedOn w:val="Tabelanormal"/>
    <w:uiPriority w:val="39"/>
    <w:rsid w:val="006C42F6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Rodrigo de Farias Giglio</dc:creator>
  <cp:lastModifiedBy>Marilia Rosa Silveira</cp:lastModifiedBy>
  <cp:revision>6</cp:revision>
  <dcterms:created xsi:type="dcterms:W3CDTF">2018-07-03T15:14:00Z</dcterms:created>
  <dcterms:modified xsi:type="dcterms:W3CDTF">2019-03-19T18:53:00Z</dcterms:modified>
</cp:coreProperties>
</file>